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02" w:rsidRPr="008A4C02" w:rsidRDefault="008A4C02" w:rsidP="008A4C02">
      <w:pPr>
        <w:rPr>
          <w:rFonts w:ascii="-webkit-standard" w:eastAsia="Times New Roman" w:hAnsi="-webkit-standard" w:cs="Times New Roman"/>
          <w:color w:val="000000"/>
        </w:rPr>
      </w:pPr>
      <w:r w:rsidRPr="008A4C02">
        <w:rPr>
          <w:rFonts w:ascii="Arial" w:eastAsia="Times New Roman" w:hAnsi="Arial" w:cs="Arial"/>
          <w:color w:val="000000"/>
        </w:rPr>
        <w:t>Ridgecrest Elementary School Community Council </w:t>
      </w:r>
    </w:p>
    <w:p w:rsidR="008A4C02" w:rsidRPr="008A4C02" w:rsidRDefault="008A4C02" w:rsidP="008A4C02">
      <w:pPr>
        <w:rPr>
          <w:rFonts w:ascii="-webkit-standard" w:eastAsia="Times New Roman" w:hAnsi="-webkit-standard" w:cs="Times New Roman"/>
          <w:color w:val="000000"/>
        </w:rPr>
      </w:pPr>
      <w:r w:rsidRPr="008A4C02">
        <w:rPr>
          <w:rFonts w:ascii="Arial" w:eastAsia="Times New Roman" w:hAnsi="Arial" w:cs="Arial"/>
          <w:color w:val="000000"/>
        </w:rPr>
        <w:t>Monthly Meeting Agenda</w:t>
      </w:r>
    </w:p>
    <w:p w:rsidR="008A4C02" w:rsidRPr="008A4C02" w:rsidRDefault="008A4C02" w:rsidP="008A4C02">
      <w:pPr>
        <w:rPr>
          <w:rFonts w:ascii="-webkit-standard" w:eastAsia="Times New Roman" w:hAnsi="-webkit-standard" w:cs="Times New Roman"/>
          <w:color w:val="000000"/>
        </w:rPr>
      </w:pPr>
      <w:r w:rsidRPr="008A4C02">
        <w:rPr>
          <w:rFonts w:ascii="Arial" w:eastAsia="Times New Roman" w:hAnsi="Arial" w:cs="Arial"/>
          <w:color w:val="000000"/>
        </w:rPr>
        <w:t>Thursday, January 14, 2021- 4:00pm via Google Meeting</w:t>
      </w:r>
    </w:p>
    <w:p w:rsidR="008A4C02" w:rsidRPr="008A4C02" w:rsidRDefault="008A4C02" w:rsidP="008A4C0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C0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8A4C02" w:rsidRPr="008A4C02" w:rsidRDefault="008A4C02" w:rsidP="008A4C02">
      <w:pPr>
        <w:spacing w:before="100" w:beforeAutospacing="1" w:line="420" w:lineRule="atLeast"/>
        <w:ind w:left="1440" w:hanging="360"/>
        <w:textAlignment w:val="baseline"/>
        <w:rPr>
          <w:rFonts w:ascii="-webkit-standard" w:eastAsia="Times New Roman" w:hAnsi="-webkit-standard" w:cs="Times New Roman"/>
          <w:color w:val="000000"/>
        </w:rPr>
      </w:pPr>
      <w:r w:rsidRPr="008A4C02">
        <w:rPr>
          <w:rFonts w:ascii="Arial" w:eastAsia="Times New Roman" w:hAnsi="Arial" w:cs="Arial"/>
          <w:color w:val="000000"/>
        </w:rPr>
        <w:t>1.</w:t>
      </w:r>
      <w:r w:rsidRPr="008A4C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A4C02">
        <w:rPr>
          <w:rFonts w:ascii="Arial" w:eastAsia="Times New Roman" w:hAnsi="Arial" w:cs="Arial"/>
          <w:color w:val="000000"/>
        </w:rPr>
        <w:t>Any Updates to SCC roster?</w:t>
      </w:r>
    </w:p>
    <w:p w:rsidR="008A4C02" w:rsidRPr="008A4C02" w:rsidRDefault="008A4C02" w:rsidP="008A4C02">
      <w:pPr>
        <w:spacing w:before="100" w:beforeAutospacing="1" w:line="420" w:lineRule="atLeast"/>
        <w:ind w:left="1440" w:hanging="360"/>
        <w:textAlignment w:val="baseline"/>
        <w:rPr>
          <w:rFonts w:ascii="-webkit-standard" w:eastAsia="Times New Roman" w:hAnsi="-webkit-standard" w:cs="Times New Roman"/>
          <w:color w:val="000000"/>
        </w:rPr>
      </w:pPr>
      <w:r w:rsidRPr="008A4C02">
        <w:rPr>
          <w:rFonts w:ascii="Arial" w:eastAsia="Times New Roman" w:hAnsi="Arial" w:cs="Arial"/>
          <w:color w:val="000000"/>
        </w:rPr>
        <w:t>2.</w:t>
      </w:r>
      <w:r w:rsidRPr="008A4C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A4C02">
        <w:rPr>
          <w:rFonts w:ascii="Arial" w:eastAsia="Times New Roman" w:hAnsi="Arial" w:cs="Arial"/>
          <w:color w:val="000000"/>
        </w:rPr>
        <w:t>Professional development expenditures needed to support goals</w:t>
      </w:r>
    </w:p>
    <w:p w:rsidR="008A4C02" w:rsidRPr="008A4C02" w:rsidRDefault="008A4C02" w:rsidP="008A4C02">
      <w:pPr>
        <w:spacing w:before="100" w:beforeAutospacing="1" w:line="420" w:lineRule="atLeast"/>
        <w:ind w:left="1440" w:hanging="360"/>
        <w:textAlignment w:val="baseline"/>
        <w:rPr>
          <w:rFonts w:ascii="-webkit-standard" w:eastAsia="Times New Roman" w:hAnsi="-webkit-standard" w:cs="Times New Roman"/>
          <w:color w:val="000000"/>
        </w:rPr>
      </w:pPr>
      <w:r w:rsidRPr="008A4C02">
        <w:rPr>
          <w:rFonts w:ascii="Arial" w:eastAsia="Times New Roman" w:hAnsi="Arial" w:cs="Arial"/>
          <w:color w:val="000000"/>
        </w:rPr>
        <w:t>3.</w:t>
      </w:r>
      <w:r w:rsidRPr="008A4C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A4C02">
        <w:rPr>
          <w:rFonts w:ascii="Arial" w:eastAsia="Times New Roman" w:hAnsi="Arial" w:cs="Arial"/>
          <w:color w:val="000000"/>
        </w:rPr>
        <w:t>Discuss Child Access Routing Plan (SNAP) if applicable</w:t>
      </w:r>
    </w:p>
    <w:p w:rsidR="008A4C02" w:rsidRPr="008A4C02" w:rsidRDefault="008A4C02" w:rsidP="008A4C02">
      <w:pPr>
        <w:spacing w:before="100" w:beforeAutospacing="1" w:line="420" w:lineRule="atLeast"/>
        <w:ind w:left="1440" w:hanging="360"/>
        <w:textAlignment w:val="baseline"/>
        <w:rPr>
          <w:rFonts w:ascii="-webkit-standard" w:eastAsia="Times New Roman" w:hAnsi="-webkit-standard" w:cs="Times New Roman"/>
          <w:color w:val="000000"/>
        </w:rPr>
      </w:pPr>
      <w:r w:rsidRPr="008A4C02">
        <w:rPr>
          <w:rFonts w:ascii="Arial" w:eastAsia="Times New Roman" w:hAnsi="Arial" w:cs="Arial"/>
          <w:color w:val="000000"/>
        </w:rPr>
        <w:t>4.</w:t>
      </w:r>
      <w:r w:rsidRPr="008A4C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A4C02">
        <w:rPr>
          <w:rFonts w:ascii="Arial" w:eastAsia="Times New Roman" w:hAnsi="Arial" w:cs="Arial"/>
          <w:color w:val="000000"/>
        </w:rPr>
        <w:t>Final summary of current TSSP and Land Trust Report</w:t>
      </w:r>
    </w:p>
    <w:p w:rsidR="008A4C02" w:rsidRPr="008A4C02" w:rsidRDefault="008A4C02" w:rsidP="008A4C02">
      <w:pPr>
        <w:spacing w:before="100" w:beforeAutospacing="1" w:line="420" w:lineRule="atLeast"/>
        <w:ind w:left="1440" w:hanging="360"/>
        <w:textAlignment w:val="baseline"/>
        <w:rPr>
          <w:rFonts w:ascii="-webkit-standard" w:eastAsia="Times New Roman" w:hAnsi="-webkit-standard" w:cs="Times New Roman"/>
          <w:color w:val="000000"/>
        </w:rPr>
      </w:pPr>
      <w:r w:rsidRPr="008A4C02">
        <w:rPr>
          <w:rFonts w:ascii="Arial" w:eastAsia="Times New Roman" w:hAnsi="Arial" w:cs="Arial"/>
          <w:color w:val="000000"/>
        </w:rPr>
        <w:t>5.</w:t>
      </w:r>
      <w:r w:rsidRPr="008A4C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A4C02">
        <w:rPr>
          <w:rFonts w:ascii="Arial" w:eastAsia="Times New Roman" w:hAnsi="Arial" w:cs="Arial"/>
          <w:color w:val="000000"/>
        </w:rPr>
        <w:t>Updates of COVID related precautions and restrictions</w:t>
      </w:r>
    </w:p>
    <w:p w:rsidR="00FE0010" w:rsidRDefault="008A4C02">
      <w:bookmarkStart w:id="0" w:name="_GoBack"/>
      <w:bookmarkEnd w:id="0"/>
    </w:p>
    <w:sectPr w:rsidR="00FE0010" w:rsidSect="0099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02"/>
    <w:rsid w:val="00271A9B"/>
    <w:rsid w:val="004A4F4D"/>
    <w:rsid w:val="006E17E3"/>
    <w:rsid w:val="008A4C02"/>
    <w:rsid w:val="00993434"/>
    <w:rsid w:val="00D13F24"/>
    <w:rsid w:val="00D87D98"/>
    <w:rsid w:val="00EC7CF7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ED9973-3673-0D42-972B-2E6F048F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C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A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Katlin</dc:creator>
  <cp:keywords/>
  <dc:description/>
  <cp:lastModifiedBy>Jones, Katlin</cp:lastModifiedBy>
  <cp:revision>1</cp:revision>
  <dcterms:created xsi:type="dcterms:W3CDTF">2021-01-08T14:52:00Z</dcterms:created>
  <dcterms:modified xsi:type="dcterms:W3CDTF">2021-01-08T14:53:00Z</dcterms:modified>
</cp:coreProperties>
</file>